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0FDBC593">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3B65B8C2"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E15692">
        <w:rPr>
          <w:rFonts w:ascii="Nirmala UI Semilight" w:hAnsi="Nirmala UI Semilight" w:cs="Nirmala UI Semilight"/>
          <w:b/>
          <w:sz w:val="44"/>
          <w:szCs w:val="44"/>
        </w:rPr>
        <w:t>rápidas</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416F909B"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E05FA6">
        <w:rPr>
          <w:rFonts w:ascii="Nirmala UI" w:hAnsi="Nirmala UI" w:cs="Nirmala UI"/>
        </w:rPr>
        <w:t>4</w:t>
      </w:r>
      <w:r w:rsidR="00BB0E89">
        <w:rPr>
          <w:rFonts w:ascii="Nirmala UI" w:hAnsi="Nirmala UI" w:cs="Nirmala UI"/>
        </w:rPr>
        <w:t xml:space="preserve"> </w:t>
      </w:r>
      <w:r w:rsidR="00E05FA6">
        <w:rPr>
          <w:rFonts w:ascii="Nirmala UI" w:hAnsi="Nirmala UI" w:cs="Nirmala UI"/>
        </w:rPr>
        <w:t>octu</w:t>
      </w:r>
      <w:r w:rsidR="00A5529D">
        <w:rPr>
          <w:rFonts w:ascii="Nirmala UI" w:hAnsi="Nirmala UI" w:cs="Nirmala UI"/>
        </w:rPr>
        <w:t>bre</w:t>
      </w:r>
      <w:r w:rsidR="00092110" w:rsidRPr="0067527D">
        <w:rPr>
          <w:rFonts w:ascii="Nirmala UI" w:hAnsi="Nirmala UI" w:cs="Nirmala UI"/>
        </w:rPr>
        <w:t>.</w:t>
      </w:r>
    </w:p>
    <w:p w14:paraId="78E46F8D" w14:textId="5BA9CD4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E15692">
        <w:rPr>
          <w:rFonts w:ascii="Nirmala UI" w:hAnsi="Nirmala UI" w:cs="Nirmala UI"/>
        </w:rPr>
        <w:t>7</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451F4C3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E15692">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60B35845"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E05FA6">
        <w:rPr>
          <w:rFonts w:ascii="Nirmala UI" w:hAnsi="Nirmala UI" w:cs="Nirmala UI"/>
          <w:color w:val="FFFFFF" w:themeColor="background1"/>
        </w:rPr>
        <w:t>4</w:t>
      </w:r>
      <w:r w:rsidR="00A5529D">
        <w:rPr>
          <w:rFonts w:ascii="Nirmala UI" w:hAnsi="Nirmala UI" w:cs="Nirmala UI"/>
          <w:color w:val="FFFFFF" w:themeColor="background1"/>
        </w:rPr>
        <w:t xml:space="preserve"> de </w:t>
      </w:r>
      <w:r w:rsidR="00E05FA6">
        <w:rPr>
          <w:rFonts w:ascii="Nirmala UI" w:hAnsi="Nirmala UI" w:cs="Nirmala UI"/>
          <w:color w:val="FFFFFF" w:themeColor="background1"/>
        </w:rPr>
        <w:t>octu</w:t>
      </w:r>
      <w:r w:rsidR="00A5529D">
        <w:rPr>
          <w:rFonts w:ascii="Nirmala UI" w:hAnsi="Nirmala UI" w:cs="Nirmala UI"/>
          <w:color w:val="FFFFFF" w:themeColor="background1"/>
        </w:rPr>
        <w:t>bre</w:t>
      </w:r>
      <w:r w:rsidR="008B11BF">
        <w:rPr>
          <w:rFonts w:ascii="Nirmala UI" w:hAnsi="Nirmala UI" w:cs="Nirmala UI"/>
          <w:color w:val="FFFFFF" w:themeColor="background1"/>
        </w:rPr>
        <w:t xml:space="preserve"> serán 12 euros.</w:t>
      </w:r>
    </w:p>
    <w:p w14:paraId="3D5CC3E9" w14:textId="79716FD2"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E05FA6">
        <w:rPr>
          <w:rStyle w:val="Strong"/>
          <w:rFonts w:ascii="Nirmala UI" w:hAnsi="Nirmala UI" w:cs="Nirmala UI"/>
          <w:color w:val="FFFFFF" w:themeColor="background1"/>
        </w:rPr>
        <w:t>03</w:t>
      </w:r>
      <w:r w:rsidR="00423F46">
        <w:rPr>
          <w:rStyle w:val="Strong"/>
          <w:rFonts w:ascii="Nirmala UI" w:hAnsi="Nirmala UI" w:cs="Nirmala UI"/>
          <w:color w:val="FFFFFF" w:themeColor="background1"/>
        </w:rPr>
        <w:t>/</w:t>
      </w:r>
      <w:r w:rsidR="00E05FA6">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2213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2026-09-29T15:38:00Z</dcterms:created>
  <dcterms:modified xsi:type="dcterms:W3CDTF">2026-09-29T15:38:00Z</dcterms:modified>
</cp:coreProperties>
</file>